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</w:pPr>
    </w:p>
    <w:p w14:paraId="02000000">
      <w:pPr>
        <w:pStyle w:val="Style_1"/>
      </w:pPr>
      <w:r>
        <w:drawing>
          <wp:inline>
            <wp:extent cx="3809525" cy="2857144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3000000">
      <w:pPr>
        <w:pStyle w:val="Style_1"/>
      </w:pPr>
      <w:r>
        <w:drawing>
          <wp:inline>
            <wp:extent cx="3809525" cy="2857144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4000000">
      <w:pPr>
        <w:pStyle w:val="Style_1"/>
      </w:pPr>
    </w:p>
    <w:p w14:paraId="05000000">
      <w:pPr>
        <w:pStyle w:val="Style_1"/>
      </w:pPr>
      <w:r>
        <w:t>Математика</w:t>
      </w:r>
    </w:p>
    <w:p w14:paraId="06000000">
      <w:pPr>
        <w:pStyle w:val="Style_1"/>
      </w:pPr>
    </w:p>
    <w:p w14:paraId="07000000">
      <w:pPr>
        <w:pStyle w:val="Style_1"/>
      </w:pPr>
      <w:r>
        <w:drawing>
          <wp:inline>
            <wp:extent cx="6264372" cy="4698279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8000000">
      <w:pPr>
        <w:pStyle w:val="Style_1"/>
      </w:pPr>
      <w:r>
        <w:t>Построение по росту</w:t>
      </w:r>
    </w:p>
    <w:p w14:paraId="09000000">
      <w:pPr>
        <w:pStyle w:val="Style_1"/>
      </w:pPr>
    </w:p>
    <w:p w14:paraId="0A000000">
      <w:pPr>
        <w:pStyle w:val="Style_1"/>
      </w:pPr>
      <w:r>
        <w:drawing>
          <wp:inline>
            <wp:extent cx="6264372" cy="4698279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B000000">
      <w:pPr>
        <w:pStyle w:val="Style_1"/>
      </w:pPr>
      <w:r>
        <w:drawing>
          <wp:inline>
            <wp:extent cx="6264372" cy="4698279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2" cy="4698279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C000000">
      <w:pPr>
        <w:pStyle w:val="Style_1"/>
      </w:pPr>
      <w:r>
        <w:drawing>
          <wp:inline>
            <wp:extent cx="6264372" cy="4698279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D000000">
      <w:pPr>
        <w:pStyle w:val="Style_1"/>
      </w:pPr>
      <w:r>
        <w:t>Рисование лето</w:t>
      </w:r>
    </w:p>
    <w:p w14:paraId="0E000000">
      <w:pPr>
        <w:pStyle w:val="Style_1"/>
      </w:pPr>
    </w:p>
    <w:p w14:paraId="0F000000">
      <w:pPr>
        <w:pStyle w:val="Style_1"/>
      </w:pPr>
      <w:r>
        <w:drawing>
          <wp:inline>
            <wp:extent cx="6264372" cy="4698279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0000000">
      <w:pPr>
        <w:pStyle w:val="Style_1"/>
      </w:pPr>
      <w:r>
        <w:drawing>
          <wp:inline>
            <wp:extent cx="6264372" cy="4698279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1000000">
      <w:pPr>
        <w:pStyle w:val="Style_1"/>
      </w:pPr>
    </w:p>
    <w:p w14:paraId="12000000">
      <w:pPr>
        <w:pStyle w:val="Style_1"/>
      </w:pPr>
      <w:r>
        <w:drawing>
          <wp:inline>
            <wp:extent cx="6264372" cy="4698279"/>
            <wp:docPr hidden="false" id="20" name="Picture 20"/>
            <a:graphic>
              <a:graphicData uri="http://schemas.openxmlformats.org/drawingml/2006/picture">
                <pic:pic>
                  <pic:nvPicPr>
                    <pic:cNvPr hidden="false" id="19" name="Picture 19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3809525" cy="2857144"/>
            <wp:docPr hidden="false" id="22" name="Picture 22"/>
            <a:graphic>
              <a:graphicData uri="http://schemas.openxmlformats.org/drawingml/2006/picture">
                <pic:pic>
                  <pic:nvPicPr>
                    <pic:cNvPr hidden="false" id="21" name="Picture 21"/>
                    <pic:cNvPicPr preferRelativeResize="true"/>
                  </pic:nvPicPr>
                  <pic:blipFill>
                    <a:blip r:embed="rId11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3809525" cy="2857144"/>
            <wp:docPr hidden="false" id="24" name="Picture 24"/>
            <a:graphic>
              <a:graphicData uri="http://schemas.openxmlformats.org/drawingml/2006/picture">
                <pic:pic>
                  <pic:nvPicPr>
                    <pic:cNvPr hidden="false" id="23" name="Picture 23"/>
                    <pic:cNvPicPr preferRelativeResize="true"/>
                  </pic:nvPicPr>
                  <pic:blipFill>
                    <a:blip r:embed="rId12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3809525" cy="2857144"/>
            <wp:docPr hidden="false" id="26" name="Picture 26"/>
            <a:graphic>
              <a:graphicData uri="http://schemas.openxmlformats.org/drawingml/2006/picture">
                <pic:pic>
                  <pic:nvPicPr>
                    <pic:cNvPr hidden="false" id="25" name="Picture 25"/>
                    <pic:cNvPicPr preferRelativeResize="true"/>
                  </pic:nvPicPr>
                  <pic:blipFill>
                    <a:blip r:embed="rId13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3000000">
      <w:pPr>
        <w:pStyle w:val="Style_1"/>
      </w:pPr>
    </w:p>
    <w:p w14:paraId="14000000">
      <w:pPr>
        <w:pStyle w:val="Style_1"/>
      </w:pPr>
      <w:r>
        <w:drawing>
          <wp:inline>
            <wp:extent cx="3809525" cy="2857144"/>
            <wp:docPr hidden="false" id="28" name="Picture 28"/>
            <a:graphic>
              <a:graphicData uri="http://schemas.openxmlformats.org/drawingml/2006/picture">
                <pic:pic>
                  <pic:nvPicPr>
                    <pic:cNvPr hidden="false" id="27" name="Picture 27"/>
                    <pic:cNvPicPr preferRelativeResize="true"/>
                  </pic:nvPicPr>
                  <pic:blipFill>
                    <a:blip r:embed="rId14"/>
                    <a:stretch/>
                  </pic:blipFill>
                  <pic:spPr>
                    <a:xfrm flipH="false" flipV="false" rot="0">
                      <a:ext cx="3809525" cy="2857144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2" cy="4698279"/>
            <wp:docPr hidden="false" id="30" name="Picture 30"/>
            <a:graphic>
              <a:graphicData uri="http://schemas.openxmlformats.org/drawingml/2006/picture">
                <pic:pic>
                  <pic:nvPicPr>
                    <pic:cNvPr hidden="false" id="29" name="Picture 29"/>
                    <pic:cNvPicPr preferRelativeResize="true"/>
                  </pic:nvPicPr>
                  <pic:blipFill>
                    <a:blip r:embed="rId15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5000000">
      <w:pPr>
        <w:pStyle w:val="Style_1"/>
      </w:pPr>
      <w:r>
        <w:drawing>
          <wp:inline>
            <wp:extent cx="6264372" cy="4698279"/>
            <wp:docPr hidden="false" id="32" name="Picture 32"/>
            <a:graphic>
              <a:graphicData uri="http://schemas.openxmlformats.org/drawingml/2006/picture">
                <pic:pic>
                  <pic:nvPicPr>
                    <pic:cNvPr hidden="false" id="31" name="Picture 31"/>
                    <pic:cNvPicPr preferRelativeResize="true"/>
                  </pic:nvPicPr>
                  <pic:blipFill>
                    <a:blip r:embed="rId16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6000000">
      <w:pPr>
        <w:pStyle w:val="Style_1"/>
      </w:pPr>
      <w:r>
        <w:t>Лепка – яблоки и вишня</w:t>
      </w:r>
    </w:p>
    <w:p w14:paraId="17000000">
      <w:pPr>
        <w:pStyle w:val="Style_1"/>
      </w:pPr>
    </w:p>
    <w:p w14:paraId="18000000">
      <w:pPr>
        <w:pStyle w:val="Style_1"/>
      </w:pPr>
    </w:p>
    <w:p w14:paraId="19000000">
      <w:pPr>
        <w:pStyle w:val="Style_1"/>
      </w:pPr>
      <w:r>
        <w:drawing>
          <wp:inline>
            <wp:extent cx="6264372" cy="4698279"/>
            <wp:docPr hidden="false" id="34" name="Picture 34"/>
            <a:graphic>
              <a:graphicData uri="http://schemas.openxmlformats.org/drawingml/2006/picture">
                <pic:pic>
                  <pic:nvPicPr>
                    <pic:cNvPr hidden="false" id="33" name="Picture 33"/>
                    <pic:cNvPicPr preferRelativeResize="true"/>
                  </pic:nvPicPr>
                  <pic:blipFill>
                    <a:blip r:embed="rId17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A000000">
      <w:pPr>
        <w:pStyle w:val="Style_1"/>
      </w:pPr>
      <w:r>
        <w:drawing>
          <wp:inline>
            <wp:extent cx="6264372" cy="4698279"/>
            <wp:docPr hidden="false" id="36" name="Picture 36"/>
            <a:graphic>
              <a:graphicData uri="http://schemas.openxmlformats.org/drawingml/2006/picture">
                <pic:pic>
                  <pic:nvPicPr>
                    <pic:cNvPr hidden="false" id="35" name="Picture 35"/>
                    <pic:cNvPicPr preferRelativeResize="true"/>
                  </pic:nvPicPr>
                  <pic:blipFill>
                    <a:blip r:embed="rId18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B000000">
      <w:pPr>
        <w:pStyle w:val="Style_1"/>
      </w:pPr>
    </w:p>
    <w:p w14:paraId="1C000000">
      <w:pPr>
        <w:pStyle w:val="Style_1"/>
      </w:pPr>
      <w:r>
        <w:drawing>
          <wp:inline>
            <wp:extent cx="6264372" cy="8352496"/>
            <wp:docPr hidden="false" id="38" name="Picture 38"/>
            <a:graphic>
              <a:graphicData uri="http://schemas.openxmlformats.org/drawingml/2006/picture">
                <pic:pic>
                  <pic:nvPicPr>
                    <pic:cNvPr hidden="false" id="37" name="Picture 37"/>
                    <pic:cNvPicPr preferRelativeResize="true"/>
                  </pic:nvPicPr>
                  <pic:blipFill>
                    <a:blip r:embed="rId19"/>
                    <a:stretch/>
                  </pic:blipFill>
                  <pic:spPr>
                    <a:xfrm flipH="false" flipV="false" rot="0">
                      <a:ext cx="6264372" cy="835249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D000000">
      <w:pPr>
        <w:pStyle w:val="Style_1"/>
      </w:pPr>
    </w:p>
    <w:p w14:paraId="1E000000">
      <w:pPr>
        <w:pStyle w:val="Style_1"/>
      </w:pPr>
      <w:r>
        <w:drawing>
          <wp:inline>
            <wp:extent cx="6264372" cy="4698279"/>
            <wp:docPr hidden="false" id="40" name="Picture 40"/>
            <a:graphic>
              <a:graphicData uri="http://schemas.openxmlformats.org/drawingml/2006/picture">
                <pic:pic>
                  <pic:nvPicPr>
                    <pic:cNvPr hidden="false" id="39" name="Picture 39"/>
                    <pic:cNvPicPr preferRelativeResize="true"/>
                  </pic:nvPicPr>
                  <pic:blipFill>
                    <a:blip r:embed="rId20"/>
                    <a:stretch/>
                  </pic:blipFill>
                  <pic:spPr>
                    <a:xfrm flipH="false" flipV="false" rot="0">
                      <a:ext cx="6264372" cy="469827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F000000">
      <w:pPr>
        <w:pStyle w:val="Style_1"/>
      </w:pPr>
      <w:r>
        <w:t>Кружковая работа «Ёжик»</w:t>
      </w:r>
    </w:p>
    <w:sectPr>
      <w:pgSz w:h="16838" w:orient="portrait" w:w="11906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heading 3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link w:val="Style_6"/>
    <w:rPr>
      <w:rFonts w:ascii="XO Thames" w:hAnsi="XO Thames"/>
      <w:b w:val="1"/>
      <w:sz w:val="26"/>
    </w:rPr>
  </w:style>
  <w:style w:styleId="Style_7" w:type="paragraph">
    <w:name w:val="toc 3"/>
    <w:next w:val="Style_1"/>
    <w:link w:val="Style_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7_ch" w:type="character">
    <w:name w:val="toc 3"/>
    <w:link w:val="Style_7"/>
    <w:rPr>
      <w:rFonts w:ascii="XO Thames" w:hAnsi="XO Thames"/>
      <w:sz w:val="28"/>
    </w:rPr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8_ch" w:type="character">
    <w:name w:val="heading 5"/>
    <w:link w:val="Style_8"/>
    <w:rPr>
      <w:rFonts w:ascii="XO Thames" w:hAnsi="XO Thames"/>
      <w:b w:val="1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2_ch" w:type="character">
    <w:name w:val="toc 1"/>
    <w:link w:val="Style_12"/>
    <w:rPr>
      <w:rFonts w:ascii="XO Thames" w:hAnsi="XO Thames"/>
      <w:b w:val="1"/>
      <w:sz w:val="28"/>
    </w:rPr>
  </w:style>
  <w:style w:styleId="Style_13" w:type="paragraph">
    <w:name w:val="Header and Footer"/>
    <w:link w:val="Style_13_ch"/>
    <w:pPr>
      <w:spacing w:line="240" w:lineRule="auto"/>
      <w:ind/>
      <w:jc w:val="both"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4_ch" w:type="character">
    <w:name w:val="toc 9"/>
    <w:link w:val="Style_14"/>
    <w:rPr>
      <w:rFonts w:ascii="XO Thames" w:hAnsi="XO Thames"/>
      <w:sz w:val="28"/>
    </w:rPr>
  </w:style>
  <w:style w:styleId="Style_15" w:type="paragraph">
    <w:name w:val="toc 8"/>
    <w:next w:val="Style_1"/>
    <w:link w:val="Style_1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5_ch" w:type="character">
    <w:name w:val="toc 8"/>
    <w:link w:val="Style_15"/>
    <w:rPr>
      <w:rFonts w:ascii="XO Thames" w:hAnsi="XO Thames"/>
      <w:sz w:val="28"/>
    </w:rPr>
  </w:style>
  <w:style w:styleId="Style_16" w:type="paragraph">
    <w:name w:val="toc 5"/>
    <w:next w:val="Style_1"/>
    <w:link w:val="Style_16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6_ch" w:type="character">
    <w:name w:val="toc 5"/>
    <w:link w:val="Style_16"/>
    <w:rPr>
      <w:rFonts w:ascii="XO Thames" w:hAnsi="XO Thames"/>
      <w:sz w:val="28"/>
    </w:rPr>
  </w:style>
  <w:style w:styleId="Style_17" w:type="paragraph">
    <w:name w:val="Subtitle"/>
    <w:next w:val="Style_1"/>
    <w:link w:val="Style_17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7_ch" w:type="character">
    <w:name w:val="Subtitle"/>
    <w:link w:val="Style_17"/>
    <w:rPr>
      <w:rFonts w:ascii="XO Thames" w:hAnsi="XO Thames"/>
      <w:i w:val="1"/>
      <w:sz w:val="24"/>
    </w:rPr>
  </w:style>
  <w:style w:styleId="Style_18" w:type="paragraph">
    <w:name w:val="Title"/>
    <w:next w:val="Style_1"/>
    <w:link w:val="Style_18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8_ch" w:type="character">
    <w:name w:val="Title"/>
    <w:link w:val="Style_18"/>
    <w:rPr>
      <w:rFonts w:ascii="XO Thames" w:hAnsi="XO Thames"/>
      <w:b w:val="1"/>
      <w:caps w:val="1"/>
      <w:sz w:val="40"/>
    </w:rPr>
  </w:style>
  <w:style w:styleId="Style_19" w:type="paragraph">
    <w:name w:val="heading 4"/>
    <w:next w:val="Style_1"/>
    <w:link w:val="Style_19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19_ch" w:type="character">
    <w:name w:val="heading 4"/>
    <w:link w:val="Style_19"/>
    <w:rPr>
      <w:rFonts w:ascii="XO Thames" w:hAnsi="XO Thames"/>
      <w:b w:val="1"/>
      <w:sz w:val="24"/>
    </w:rPr>
  </w:style>
  <w:style w:styleId="Style_20" w:type="paragraph">
    <w:name w:val="heading 2"/>
    <w:next w:val="Style_1"/>
    <w:link w:val="Style_20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0_ch" w:type="character">
    <w:name w:val="heading 2"/>
    <w:link w:val="Style_20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24" Target="stylesWithEffects.xml" Type="http://schemas.microsoft.com/office/2007/relationships/stylesWithEffects"/>
  <Relationship Id="rId23" Target="styles.xml" Type="http://schemas.openxmlformats.org/officeDocument/2006/relationships/styles"/>
  <Relationship Id="rId21" Target="fontTable.xml" Type="http://schemas.openxmlformats.org/officeDocument/2006/relationships/fontTable"/>
  <Relationship Id="rId19" Target="media/19.png" Type="http://schemas.openxmlformats.org/officeDocument/2006/relationships/image"/>
  <Relationship Id="rId18" Target="media/18.png" Type="http://schemas.openxmlformats.org/officeDocument/2006/relationships/image"/>
  <Relationship Id="rId17" Target="media/17.png" Type="http://schemas.openxmlformats.org/officeDocument/2006/relationships/image"/>
  <Relationship Id="rId15" Target="media/15.png" Type="http://schemas.openxmlformats.org/officeDocument/2006/relationships/image"/>
  <Relationship Id="rId11" Target="media/11.png" Type="http://schemas.openxmlformats.org/officeDocument/2006/relationships/image"/>
  <Relationship Id="rId16" Target="media/16.png" Type="http://schemas.openxmlformats.org/officeDocument/2006/relationships/image"/>
  <Relationship Id="rId22" Target="settings.xml" Type="http://schemas.openxmlformats.org/officeDocument/2006/relationships/settings"/>
  <Relationship Id="rId10" Target="media/10.png" Type="http://schemas.openxmlformats.org/officeDocument/2006/relationships/image"/>
  <Relationship Id="rId7" Target="media/7.png" Type="http://schemas.openxmlformats.org/officeDocument/2006/relationships/image"/>
  <Relationship Id="rId14" Target="media/14.png" Type="http://schemas.openxmlformats.org/officeDocument/2006/relationships/image"/>
  <Relationship Id="rId6" Target="media/6.png" Type="http://schemas.openxmlformats.org/officeDocument/2006/relationships/image"/>
  <Relationship Id="rId13" Target="media/13.png" Type="http://schemas.openxmlformats.org/officeDocument/2006/relationships/image"/>
  <Relationship Id="rId5" Target="media/5.png" Type="http://schemas.openxmlformats.org/officeDocument/2006/relationships/image"/>
  <Relationship Id="rId9" Target="media/9.png" Type="http://schemas.openxmlformats.org/officeDocument/2006/relationships/image"/>
  <Relationship Id="rId26" Target="theme/theme1.xml" Type="http://schemas.openxmlformats.org/officeDocument/2006/relationships/theme"/>
  <Relationship Id="rId4" Target="media/4.png" Type="http://schemas.openxmlformats.org/officeDocument/2006/relationships/image"/>
  <Relationship Id="rId8" Target="media/8.png" Type="http://schemas.openxmlformats.org/officeDocument/2006/relationships/image"/>
  <Relationship Id="rId3" Target="media/3.png" Type="http://schemas.openxmlformats.org/officeDocument/2006/relationships/image"/>
  <Relationship Id="rId12" Target="media/12.png" Type="http://schemas.openxmlformats.org/officeDocument/2006/relationships/image"/>
  <Relationship Id="rId25" Target="webSettings.xml" Type="http://schemas.openxmlformats.org/officeDocument/2006/relationships/webSettings"/>
  <Relationship Id="rId2" Target="media/2.png" Type="http://schemas.openxmlformats.org/officeDocument/2006/relationships/image"/>
  <Relationship Id="rId20" Target="media/20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2024-09-26T04:41:38Z</dcterms:modified>
</cp:coreProperties>
</file>